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30BBD" w14:textId="118BB6C9" w:rsidR="002D3502" w:rsidRDefault="002D3502" w:rsidP="004A545D">
      <w:pPr>
        <w:pStyle w:val="Myheadc"/>
      </w:pPr>
      <w:r>
        <w:t>May Maxwell notes 1949</w:t>
      </w:r>
      <w:r w:rsidR="009B5CA7">
        <w:t xml:space="preserve"> </w:t>
      </w:r>
      <w:bookmarkStart w:id="0" w:name="_GoBack"/>
      <w:r w:rsidRPr="009B5CA7">
        <w:rPr>
          <w:rStyle w:val="FootnoteReference"/>
          <w:b w:val="0"/>
        </w:rPr>
        <w:footnoteReference w:id="1"/>
      </w:r>
      <w:r w:rsidR="007D68C1" w:rsidRPr="009B5CA7">
        <w:rPr>
          <w:b w:val="0"/>
        </w:rPr>
        <w:t xml:space="preserve"> </w:t>
      </w:r>
      <w:bookmarkEnd w:id="0"/>
    </w:p>
    <w:p w14:paraId="6666231B" w14:textId="77777777" w:rsidR="007D68C1" w:rsidRDefault="007D68C1" w:rsidP="004A545D">
      <w:pPr>
        <w:pStyle w:val="Myheadc"/>
      </w:pPr>
    </w:p>
    <w:p w14:paraId="775DADA7" w14:textId="77777777" w:rsidR="002D3502" w:rsidRDefault="002D3502" w:rsidP="002D3502">
      <w:pPr>
        <w:jc w:val="center"/>
      </w:pPr>
      <w:r w:rsidRPr="002D3502">
        <w:t xml:space="preserve">Words </w:t>
      </w:r>
      <w:r>
        <w:t>w</w:t>
      </w:r>
      <w:r w:rsidRPr="002D3502">
        <w:t>ritten by beloved May Maxwell which she permitted me to copy.</w:t>
      </w:r>
      <w:r>
        <w:t>—</w:t>
      </w:r>
      <w:r w:rsidRPr="002D3502">
        <w:t>Agnes Alexander</w:t>
      </w:r>
      <w:r w:rsidR="00B77BF9">
        <w:rPr>
          <w:rStyle w:val="FootnoteReference"/>
        </w:rPr>
        <w:footnoteReference w:id="2"/>
      </w:r>
    </w:p>
    <w:p w14:paraId="5FDBE09E" w14:textId="77777777" w:rsidR="007D68C1" w:rsidRPr="002D3502" w:rsidRDefault="007D68C1" w:rsidP="002D3502">
      <w:pPr>
        <w:jc w:val="center"/>
      </w:pPr>
    </w:p>
    <w:p w14:paraId="1144FE78" w14:textId="629EAA65" w:rsidR="002D3502" w:rsidRDefault="002D3502" w:rsidP="002D3502">
      <w:pPr>
        <w:pStyle w:val="Text"/>
      </w:pPr>
      <w:r w:rsidRPr="002D3502">
        <w:t>Do we turn sufficiently, wholly and consciously to the irresistible</w:t>
      </w:r>
      <w:r w:rsidR="00A022EC">
        <w:t>.</w:t>
      </w:r>
      <w:r w:rsidR="009B5CA7">
        <w:t xml:space="preserve"> </w:t>
      </w:r>
      <w:r>
        <w:t>{The] m</w:t>
      </w:r>
      <w:r w:rsidRPr="002D3502">
        <w:t>ight of the Guardian?</w:t>
      </w:r>
    </w:p>
    <w:p w14:paraId="1EE2F8BE" w14:textId="77777777" w:rsidR="002D3502" w:rsidRPr="002D3502" w:rsidRDefault="002D3502" w:rsidP="002D3502">
      <w:pPr>
        <w:pStyle w:val="Text"/>
      </w:pPr>
      <w:r w:rsidRPr="002D3502">
        <w:t>Can we dare say that we administratively, collectively or individually tap the infinite resources concealed in the (mystery of the) Guardian</w:t>
      </w:r>
      <w:r>
        <w:t>s</w:t>
      </w:r>
      <w:r w:rsidRPr="002D3502">
        <w:t>hip?</w:t>
      </w:r>
    </w:p>
    <w:p w14:paraId="046D5EE1" w14:textId="77777777" w:rsidR="002D3502" w:rsidRDefault="002D3502" w:rsidP="002D3502">
      <w:pPr>
        <w:pStyle w:val="Text"/>
      </w:pPr>
      <w:r w:rsidRPr="002D3502">
        <w:t>Every one of us realizes that he singly and alone outweighs the world, that in the Light of the Supreme Being he is more precious than the entire human race.</w:t>
      </w:r>
    </w:p>
    <w:p w14:paraId="72DD86A5" w14:textId="77777777" w:rsidR="002D3502" w:rsidRPr="002D3502" w:rsidRDefault="002D3502" w:rsidP="002D3502">
      <w:pPr>
        <w:pStyle w:val="Text"/>
      </w:pPr>
      <w:r w:rsidRPr="002D3502">
        <w:t>I believe that if the truth were know</w:t>
      </w:r>
      <w:r>
        <w:t>n</w:t>
      </w:r>
      <w:r w:rsidRPr="002D3502">
        <w:t xml:space="preserve"> </w:t>
      </w:r>
      <w:r>
        <w:t xml:space="preserve">[that] </w:t>
      </w:r>
      <w:r w:rsidRPr="002D3502">
        <w:t xml:space="preserve">every success in the Faith is in direct ratio to this </w:t>
      </w:r>
      <w:r>
        <w:t>“</w:t>
      </w:r>
      <w:r w:rsidRPr="002D3502">
        <w:t>turning</w:t>
      </w:r>
      <w:r>
        <w:t>”</w:t>
      </w:r>
      <w:r w:rsidRPr="002D3502">
        <w:t>, this utter dependence on him, and every failure due to, etc.</w:t>
      </w:r>
    </w:p>
    <w:p w14:paraId="37836EE3" w14:textId="77777777" w:rsidR="002D3502" w:rsidRDefault="002D3502" w:rsidP="002D3502">
      <w:pPr>
        <w:pStyle w:val="Text"/>
      </w:pPr>
      <w:r w:rsidRPr="002D3502">
        <w:t>Bahá</w:t>
      </w:r>
      <w:r>
        <w:t>’</w:t>
      </w:r>
      <w:r w:rsidRPr="002D3502">
        <w:t>u</w:t>
      </w:r>
      <w:r>
        <w:t>’</w:t>
      </w:r>
      <w:r w:rsidRPr="002D3502">
        <w:t xml:space="preserve">lláh hears and grants our prayers, it is promised us, but in this hour of supreme danger, the more firmly we grasp that mighty cord held in the grasp of the Almighty, a </w:t>
      </w:r>
      <w:r>
        <w:t>l</w:t>
      </w:r>
      <w:r w:rsidRPr="002D3502">
        <w:t>ife-rope through the oncoming storms, the more shall we be moved by his all-swaying power and guided under his shadow, etc.</w:t>
      </w:r>
    </w:p>
    <w:p w14:paraId="4841D98C" w14:textId="091BBBC8" w:rsidR="002D3502" w:rsidRDefault="002D3502" w:rsidP="002D3502">
      <w:pPr>
        <w:pStyle w:val="Text"/>
      </w:pPr>
      <w:r w:rsidRPr="002D3502">
        <w:t>We in America still believe in size and numbers despite the revelations of science of the power of imponderable forces.</w:t>
      </w:r>
      <w:r w:rsidR="009B5CA7">
        <w:t xml:space="preserve"> </w:t>
      </w:r>
      <w:r w:rsidRPr="002D3502">
        <w:t>Quantity, not quality</w:t>
      </w:r>
      <w:r>
        <w:t>,</w:t>
      </w:r>
      <w:r w:rsidRPr="002D3502">
        <w:t xml:space="preserve"> colors the mental consciousness of the West to a great degree.</w:t>
      </w:r>
    </w:p>
    <w:p w14:paraId="2143BCF5" w14:textId="75FCC58B" w:rsidR="002D3502" w:rsidRDefault="002D3502" w:rsidP="002D3502">
      <w:pPr>
        <w:pStyle w:val="Text"/>
      </w:pPr>
      <w:r w:rsidRPr="002D3502">
        <w:t>Undoubtedly</w:t>
      </w:r>
      <w:r>
        <w:t>,</w:t>
      </w:r>
      <w:r w:rsidRPr="002D3502">
        <w:t xml:space="preserve"> the chief corner-stone of the Will and </w:t>
      </w:r>
      <w:r>
        <w:t>T</w:t>
      </w:r>
      <w:r w:rsidRPr="002D3502">
        <w:t xml:space="preserve">estament </w:t>
      </w:r>
      <w:r>
        <w:t xml:space="preserve">[of ‘Abdu’l-Bahá] </w:t>
      </w:r>
      <w:r w:rsidRPr="002D3502">
        <w:t xml:space="preserve">is the Guardianship, and the crux of this mighty institution, including the International House of Justice, once it is formed, </w:t>
      </w:r>
      <w:r>
        <w:t>l</w:t>
      </w:r>
      <w:r w:rsidRPr="002D3502">
        <w:t xml:space="preserve">ies in the one word, </w:t>
      </w:r>
      <w:r>
        <w:t>“</w:t>
      </w:r>
      <w:r w:rsidRPr="002D3502">
        <w:t>turn</w:t>
      </w:r>
      <w:r>
        <w:t>”</w:t>
      </w:r>
      <w:r w:rsidRPr="002D3502">
        <w:t>.</w:t>
      </w:r>
      <w:r w:rsidR="009B5CA7">
        <w:t xml:space="preserve"> </w:t>
      </w:r>
      <w:r>
        <w:t>“T</w:t>
      </w:r>
      <w:r w:rsidRPr="002D3502">
        <w:t>urn unto him.</w:t>
      </w:r>
      <w:r>
        <w:t>”</w:t>
      </w:r>
      <w:r w:rsidR="009B5CA7">
        <w:t xml:space="preserve"> </w:t>
      </w:r>
      <w:r w:rsidRPr="002D3502">
        <w:t xml:space="preserve">All things in the universe </w:t>
      </w:r>
      <w:r>
        <w:t>“</w:t>
      </w:r>
      <w:r w:rsidRPr="002D3502">
        <w:t>turn</w:t>
      </w:r>
      <w:r>
        <w:t>”</w:t>
      </w:r>
      <w:r w:rsidRPr="002D3502">
        <w:t>.</w:t>
      </w:r>
      <w:r w:rsidR="009B5CA7">
        <w:t xml:space="preserve"> </w:t>
      </w:r>
      <w:r w:rsidRPr="002D3502">
        <w:t xml:space="preserve">The invisible rays </w:t>
      </w:r>
      <w:r>
        <w:t>that</w:t>
      </w:r>
      <w:r w:rsidRPr="002D3502">
        <w:t xml:space="preserve"> form the atoms, the earth on its axis</w:t>
      </w:r>
      <w:r>
        <w:t>—</w:t>
      </w:r>
      <w:r w:rsidRPr="002D3502">
        <w:t>its</w:t>
      </w:r>
      <w:r>
        <w:t xml:space="preserve"> </w:t>
      </w:r>
      <w:r w:rsidRPr="002D3502">
        <w:t>rotation in the solar system</w:t>
      </w:r>
      <w:r>
        <w:t>—</w:t>
      </w:r>
      <w:r w:rsidRPr="002D3502">
        <w:t xml:space="preserve">that system turns around another faster center, thus in single word, </w:t>
      </w:r>
      <w:r>
        <w:t>“</w:t>
      </w:r>
      <w:r w:rsidRPr="002D3502">
        <w:t>turn unto Shoghi Effendi</w:t>
      </w:r>
      <w:r>
        <w:t>”,</w:t>
      </w:r>
      <w:r w:rsidRPr="002D3502">
        <w:t xml:space="preserve"> the law of the universe, the law of life has been established at the center, the heart of the divine religion, the World Order of Bahá</w:t>
      </w:r>
      <w:r>
        <w:t>’</w:t>
      </w:r>
      <w:r w:rsidRPr="002D3502">
        <w:t>u</w:t>
      </w:r>
      <w:r>
        <w:t>’</w:t>
      </w:r>
      <w:r w:rsidRPr="002D3502">
        <w:t>lláh.</w:t>
      </w:r>
      <w:r w:rsidR="009B5CA7">
        <w:t xml:space="preserve"> </w:t>
      </w:r>
      <w:r w:rsidRPr="002D3502">
        <w:t xml:space="preserve">Our entire Life, inwardly and outwardly hinges on this </w:t>
      </w:r>
      <w:r>
        <w:t>“</w:t>
      </w:r>
      <w:r w:rsidRPr="002D3502">
        <w:t>turning</w:t>
      </w:r>
      <w:r>
        <w:t>”—</w:t>
      </w:r>
      <w:r w:rsidRPr="002D3502">
        <w:t xml:space="preserve">in the words of the master, </w:t>
      </w:r>
      <w:r>
        <w:t>“</w:t>
      </w:r>
      <w:r w:rsidRPr="002D3502">
        <w:rPr>
          <w:i/>
          <w:iCs/>
        </w:rPr>
        <w:t xml:space="preserve">concentrated </w:t>
      </w:r>
      <w:r>
        <w:rPr>
          <w:i/>
          <w:iCs/>
        </w:rPr>
        <w:t>o</w:t>
      </w:r>
      <w:r w:rsidRPr="002D3502">
        <w:rPr>
          <w:i/>
          <w:iCs/>
        </w:rPr>
        <w:t>n a single point</w:t>
      </w:r>
      <w:r>
        <w:t>”,</w:t>
      </w:r>
      <w:r w:rsidRPr="002D3502">
        <w:t xml:space="preserve"> in the words of Christ, </w:t>
      </w:r>
      <w:r>
        <w:t>“</w:t>
      </w:r>
      <w:r w:rsidRPr="002D3502">
        <w:t>if the eye be single</w:t>
      </w:r>
      <w:r>
        <w:t>”.</w:t>
      </w:r>
      <w:r w:rsidR="009B5CA7">
        <w:t xml:space="preserve"> </w:t>
      </w:r>
      <w:r w:rsidRPr="002D3502">
        <w:t>It is a law.</w:t>
      </w:r>
    </w:p>
    <w:p w14:paraId="3EB4C876" w14:textId="3766FAA3" w:rsidR="002D3502" w:rsidRDefault="002D3502" w:rsidP="002D3502">
      <w:pPr>
        <w:pStyle w:val="Text"/>
      </w:pPr>
      <w:r w:rsidRPr="002D3502">
        <w:t>Likewise</w:t>
      </w:r>
      <w:r>
        <w:t>,</w:t>
      </w:r>
      <w:r w:rsidRPr="002D3502">
        <w:t xml:space="preserve"> we shall turn in the future to the International House of Justice because the Guardian is its head.</w:t>
      </w:r>
      <w:r w:rsidR="009B5CA7">
        <w:t xml:space="preserve"> </w:t>
      </w:r>
      <w:r w:rsidRPr="002D3502">
        <w:t>Through him that body elected from the human plane, the elect of the elect through him they become overshadowed by that Mighty power, through him alone they are linked with God.</w:t>
      </w:r>
    </w:p>
    <w:p w14:paraId="387B3F51" w14:textId="77777777" w:rsidR="002D3502" w:rsidRDefault="002D3502" w:rsidP="002D3502">
      <w:pPr>
        <w:pStyle w:val="Text"/>
      </w:pPr>
      <w:r w:rsidRPr="002D3502">
        <w:t>We know that Bahá</w:t>
      </w:r>
      <w:r>
        <w:t>’</w:t>
      </w:r>
      <w:r w:rsidRPr="002D3502">
        <w:t>u</w:t>
      </w:r>
      <w:r>
        <w:t>’</w:t>
      </w:r>
      <w:r w:rsidRPr="002D3502">
        <w:t>lláh hears and grants our prayers within bounds</w:t>
      </w:r>
      <w:r>
        <w:t>,</w:t>
      </w:r>
      <w:r w:rsidRPr="002D3502">
        <w:t xml:space="preserve"> perhaps of our finite faith and limitation, but the prayer of the Guardian is irresistible, all moving, all-potent.</w:t>
      </w:r>
    </w:p>
    <w:p w14:paraId="6B38E834" w14:textId="77777777" w:rsidR="002D3502" w:rsidRPr="002D3502" w:rsidRDefault="002D3502" w:rsidP="002D3502"/>
    <w:p w14:paraId="013114AC" w14:textId="77777777" w:rsidR="002D3502" w:rsidRPr="00A022EC" w:rsidRDefault="00B77BF9" w:rsidP="002D3502">
      <w:pPr>
        <w:rPr>
          <w:lang w:val="fr-FR"/>
        </w:rPr>
      </w:pPr>
      <w:r w:rsidRPr="00A022EC">
        <w:rPr>
          <w:lang w:val="fr-FR"/>
        </w:rPr>
        <w:t>Agnes Baldwin Alexander</w:t>
      </w:r>
      <w:r w:rsidR="002D3502" w:rsidRPr="00A022EC">
        <w:rPr>
          <w:lang w:val="fr-FR"/>
        </w:rPr>
        <w:t>;</w:t>
      </w:r>
      <w:r w:rsidRPr="00A022EC">
        <w:rPr>
          <w:lang w:val="fr-FR"/>
        </w:rPr>
        <w:t xml:space="preserve"> </w:t>
      </w:r>
      <w:r w:rsidR="002D3502" w:rsidRPr="00A022EC">
        <w:rPr>
          <w:lang w:val="fr-FR"/>
        </w:rPr>
        <w:t>de</w:t>
      </w:r>
    </w:p>
    <w:p w14:paraId="52F2AEAD" w14:textId="77777777" w:rsidR="002D3502" w:rsidRPr="00A022EC" w:rsidRDefault="002D3502" w:rsidP="002D3502">
      <w:pPr>
        <w:rPr>
          <w:lang w:val="fr-FR"/>
        </w:rPr>
      </w:pPr>
      <w:r w:rsidRPr="00A022EC">
        <w:rPr>
          <w:lang w:val="fr-FR"/>
        </w:rPr>
        <w:t>October 1949</w:t>
      </w:r>
    </w:p>
    <w:p w14:paraId="4323F26C" w14:textId="77777777" w:rsidR="00637BA5" w:rsidRPr="00A022EC" w:rsidRDefault="00637BA5" w:rsidP="002D3502">
      <w:pPr>
        <w:rPr>
          <w:lang w:val="fr-FR"/>
        </w:rPr>
      </w:pPr>
    </w:p>
    <w:sectPr w:rsidR="00637BA5" w:rsidRPr="00A022EC" w:rsidSect="00EB1A3E">
      <w:footnotePr>
        <w:numRestart w:val="eachPage"/>
      </w:footnotePr>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50D4B" w14:textId="77777777" w:rsidR="00E66E79" w:rsidRDefault="00E66E79" w:rsidP="00E41271">
      <w:r>
        <w:separator/>
      </w:r>
    </w:p>
  </w:endnote>
  <w:endnote w:type="continuationSeparator" w:id="0">
    <w:p w14:paraId="5127EEE6" w14:textId="77777777" w:rsidR="00E66E79" w:rsidRDefault="00E66E79"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7FACA" w14:textId="77777777" w:rsidR="00E66E79" w:rsidRDefault="00E66E79" w:rsidP="00E41271">
      <w:r>
        <w:separator/>
      </w:r>
    </w:p>
  </w:footnote>
  <w:footnote w:type="continuationSeparator" w:id="0">
    <w:p w14:paraId="6C990887" w14:textId="77777777" w:rsidR="00E66E79" w:rsidRDefault="00E66E79" w:rsidP="00E41271">
      <w:r>
        <w:continuationSeparator/>
      </w:r>
    </w:p>
  </w:footnote>
  <w:footnote w:id="1">
    <w:p w14:paraId="2409D4D4" w14:textId="6BBA0CA6" w:rsidR="002D3502" w:rsidRDefault="002D3502" w:rsidP="00665C76">
      <w:pPr>
        <w:pStyle w:val="FootnoteText"/>
        <w:jc w:val="left"/>
      </w:pPr>
      <w:r>
        <w:rPr>
          <w:rStyle w:val="FootnoteReference"/>
        </w:rPr>
        <w:footnoteRef/>
      </w:r>
      <w:r>
        <w:tab/>
      </w:r>
      <w:r w:rsidRPr="002D3502">
        <w:t>Transcribed with minor typographical and spelling corrections from scanned photographic image of typewritten copy</w:t>
      </w:r>
      <w:r>
        <w:t>.</w:t>
      </w:r>
      <w:r w:rsidR="00665C76">
        <w:t xml:space="preserve"> </w:t>
      </w:r>
      <w:r w:rsidR="00E246D8">
        <w:t xml:space="preserve">This document is from the Emma Maxie Jones Collection, </w:t>
      </w:r>
      <w:r w:rsidR="00E246D8" w:rsidRPr="007D68C1">
        <w:t>https://bahai-library.com/emma_maxwell_jones_collection</w:t>
      </w:r>
      <w:r w:rsidR="00E246D8" w:rsidRPr="00942EE5">
        <w:rPr>
          <w:iCs w:val="0"/>
          <w:spacing w:val="-20"/>
        </w:rPr>
        <w:t xml:space="preserve"> </w:t>
      </w:r>
      <w:r w:rsidR="00E246D8">
        <w:t>, prepared by E. Jones, M. Thomas, and J. Winters (2021-2022).</w:t>
      </w:r>
    </w:p>
  </w:footnote>
  <w:footnote w:id="2">
    <w:p w14:paraId="2836966B" w14:textId="77777777" w:rsidR="00B77BF9" w:rsidRDefault="00B77BF9" w:rsidP="00B77BF9">
      <w:pPr>
        <w:pStyle w:val="FootnoteText"/>
      </w:pPr>
      <w:r>
        <w:rPr>
          <w:rStyle w:val="FootnoteReference"/>
        </w:rPr>
        <w:footnoteRef/>
      </w:r>
      <w:r>
        <w:tab/>
      </w:r>
      <w:r w:rsidRPr="00B77BF9">
        <w:t>Agnes</w:t>
      </w:r>
      <w:r>
        <w:t xml:space="preserve"> </w:t>
      </w:r>
      <w:r w:rsidRPr="00B77BF9">
        <w:t>Baldwin</w:t>
      </w:r>
      <w:r>
        <w:t xml:space="preserve"> </w:t>
      </w:r>
      <w:r w:rsidRPr="00B77BF9">
        <w:t>Alexander</w:t>
      </w:r>
      <w:r>
        <w:t xml:space="preserve"> </w:t>
      </w:r>
      <w:r w:rsidRPr="00B77BF9">
        <w:t>(1875</w:t>
      </w:r>
      <w:r>
        <w:t>–</w:t>
      </w:r>
      <w:r w:rsidRPr="00B77BF9">
        <w:t>1971)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02"/>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502"/>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4B80"/>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45D"/>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C76"/>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68C1"/>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CA7"/>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2EC"/>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77BF9"/>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6D8"/>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6E79"/>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1A3E"/>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7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B77BF9"/>
    <w:pPr>
      <w:suppressAutoHyphens/>
      <w:overflowPunct w:val="0"/>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Emphasis">
    <w:name w:val="Emphasis"/>
    <w:basedOn w:val="DefaultParagraphFont"/>
    <w:uiPriority w:val="20"/>
    <w:qFormat/>
    <w:rsid w:val="00B77BF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B77BF9"/>
    <w:pPr>
      <w:suppressAutoHyphens/>
      <w:overflowPunct w:val="0"/>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Emphasis">
    <w:name w:val="Emphasis"/>
    <w:basedOn w:val="DefaultParagraphFont"/>
    <w:uiPriority w:val="20"/>
    <w:qFormat/>
    <w:rsid w:val="00B77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2021-12-28T01:25:00Z</dcterms:created>
  <dcterms:modified xsi:type="dcterms:W3CDTF">2022-01-16T04:07:00Z</dcterms:modified>
</cp:coreProperties>
</file>